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</w:t>
      </w:r>
      <w:r w:rsidR="00816EF1">
        <w:rPr>
          <w:rFonts w:ascii="Tahoma" w:hAnsi="Tahoma" w:cs="Tahoma"/>
          <w:sz w:val="18"/>
          <w:szCs w:val="18"/>
        </w:rPr>
        <w:t xml:space="preserve">apytania ofertowego nr </w:t>
      </w:r>
      <w:r w:rsidR="002225B5">
        <w:rPr>
          <w:rFonts w:ascii="Tahoma" w:hAnsi="Tahoma" w:cs="Tahoma"/>
          <w:sz w:val="18"/>
          <w:szCs w:val="18"/>
        </w:rPr>
        <w:t>3</w:t>
      </w:r>
      <w:r w:rsidR="00816EF1">
        <w:rPr>
          <w:rFonts w:ascii="Tahoma" w:hAnsi="Tahoma" w:cs="Tahoma"/>
          <w:sz w:val="18"/>
          <w:szCs w:val="18"/>
        </w:rPr>
        <w:t>/MPK1/02</w:t>
      </w:r>
      <w:r w:rsidRPr="0000543F">
        <w:rPr>
          <w:rFonts w:ascii="Tahoma" w:hAnsi="Tahoma" w:cs="Tahoma"/>
          <w:sz w:val="18"/>
          <w:szCs w:val="18"/>
        </w:rPr>
        <w:t>/201</w:t>
      </w:r>
      <w:r w:rsidR="00816EF1">
        <w:rPr>
          <w:rFonts w:ascii="Tahoma" w:hAnsi="Tahoma" w:cs="Tahoma"/>
          <w:sz w:val="18"/>
          <w:szCs w:val="18"/>
        </w:rPr>
        <w:t>8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F4217E" w:rsidRPr="00816EF1" w:rsidRDefault="00F4217E" w:rsidP="00816EF1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b/>
          <w:sz w:val="16"/>
          <w:szCs w:val="16"/>
        </w:rPr>
        <w:t xml:space="preserve">W odpowiedzi na zapytanie ofertowe </w:t>
      </w:r>
      <w:r w:rsidRPr="00816EF1">
        <w:rPr>
          <w:rFonts w:ascii="Tahoma" w:hAnsi="Tahoma" w:cs="Tahoma"/>
          <w:b/>
          <w:sz w:val="16"/>
          <w:szCs w:val="16"/>
        </w:rPr>
        <w:t xml:space="preserve">nr </w:t>
      </w:r>
      <w:r w:rsidR="002225B5">
        <w:rPr>
          <w:rFonts w:ascii="Tahoma" w:hAnsi="Tahoma" w:cs="Tahoma"/>
          <w:b/>
          <w:sz w:val="18"/>
          <w:szCs w:val="18"/>
        </w:rPr>
        <w:t>3</w:t>
      </w:r>
      <w:r w:rsidR="00816EF1" w:rsidRPr="00816EF1">
        <w:rPr>
          <w:rFonts w:ascii="Tahoma" w:hAnsi="Tahoma" w:cs="Tahoma"/>
          <w:b/>
          <w:sz w:val="18"/>
          <w:szCs w:val="18"/>
        </w:rPr>
        <w:t>/MPK1/02/2018</w:t>
      </w:r>
      <w:r w:rsidRPr="00816EF1">
        <w:rPr>
          <w:rFonts w:ascii="Tahoma" w:hAnsi="Tahoma" w:cs="Tahoma"/>
          <w:b/>
          <w:sz w:val="16"/>
          <w:szCs w:val="16"/>
        </w:rPr>
        <w:t>,</w:t>
      </w:r>
      <w:r w:rsidRPr="0000543F">
        <w:rPr>
          <w:rFonts w:ascii="Tahoma" w:hAnsi="Tahoma" w:cs="Tahoma"/>
          <w:b/>
          <w:sz w:val="16"/>
          <w:szCs w:val="16"/>
        </w:rPr>
        <w:t xml:space="preserve"> dotyczące 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F4217E" w:rsidRPr="00225940" w:rsidRDefault="002225B5" w:rsidP="00F4217E">
      <w:pPr>
        <w:ind w:left="720"/>
        <w:jc w:val="both"/>
        <w:rPr>
          <w:rFonts w:ascii="Tahoma" w:hAnsi="Tahoma" w:cs="Tahoma"/>
          <w:b/>
          <w:sz w:val="16"/>
          <w:szCs w:val="16"/>
          <w:lang w:val="en-US"/>
        </w:rPr>
      </w:pPr>
      <w:r w:rsidRPr="002225B5">
        <w:rPr>
          <w:rFonts w:ascii="Tahoma" w:hAnsi="Tahoma" w:cs="Tahoma"/>
          <w:b/>
          <w:sz w:val="18"/>
          <w:szCs w:val="18"/>
          <w:lang w:val="en-US"/>
        </w:rPr>
        <w:t>Knowledge of commodities</w:t>
      </w:r>
      <w:r>
        <w:rPr>
          <w:rFonts w:ascii="Tahoma" w:hAnsi="Tahoma" w:cs="Tahoma"/>
          <w:b/>
          <w:sz w:val="18"/>
          <w:szCs w:val="18"/>
          <w:lang w:val="en-US"/>
        </w:rPr>
        <w:t xml:space="preserve"> (30h)</w:t>
      </w:r>
    </w:p>
    <w:p w:rsidR="00F4217E" w:rsidRPr="00225940" w:rsidRDefault="00F4217E" w:rsidP="00F4217E">
      <w:pPr>
        <w:ind w:left="720"/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</w:t>
      </w:r>
      <w:r w:rsidR="00225940">
        <w:rPr>
          <w:rFonts w:ascii="Tahoma" w:hAnsi="Tahoma" w:cs="Tahoma"/>
          <w:b/>
          <w:sz w:val="16"/>
          <w:szCs w:val="16"/>
        </w:rPr>
        <w:t xml:space="preserve">rzez Zamawiającego w semestrze letnim </w:t>
      </w:r>
      <w:r w:rsidRPr="0000543F">
        <w:rPr>
          <w:rFonts w:ascii="Tahoma" w:hAnsi="Tahoma" w:cs="Tahoma"/>
          <w:b/>
          <w:sz w:val="16"/>
          <w:szCs w:val="16"/>
        </w:rPr>
        <w:t>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</w:t>
      </w:r>
      <w:r w:rsidR="00225940">
        <w:rPr>
          <w:rFonts w:ascii="Tahoma" w:hAnsi="Tahoma" w:cs="Tahoma"/>
          <w:sz w:val="18"/>
          <w:szCs w:val="18"/>
        </w:rPr>
        <w:t xml:space="preserve">zajęć </w:t>
      </w:r>
      <w:r w:rsidRPr="0000543F">
        <w:rPr>
          <w:rFonts w:ascii="Tahoma" w:hAnsi="Tahoma" w:cs="Tahoma"/>
          <w:sz w:val="18"/>
          <w:szCs w:val="18"/>
        </w:rPr>
        <w:t xml:space="preserve">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33" w:rsidRDefault="00C27A33">
      <w:r>
        <w:separator/>
      </w:r>
    </w:p>
  </w:endnote>
  <w:endnote w:type="continuationSeparator" w:id="0">
    <w:p w:rsidR="00C27A33" w:rsidRDefault="00C2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33" w:rsidRDefault="00C27A33">
      <w:r>
        <w:separator/>
      </w:r>
    </w:p>
  </w:footnote>
  <w:footnote w:type="continuationSeparator" w:id="0">
    <w:p w:rsidR="00C27A33" w:rsidRDefault="00C27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 wp14:anchorId="59CE6CD9" wp14:editId="5F329773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32E8EFB8" wp14:editId="2D4130A0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8F3283E" wp14:editId="635B9C40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B3102"/>
    <w:rsid w:val="001C6DB5"/>
    <w:rsid w:val="001E6D52"/>
    <w:rsid w:val="001F2B20"/>
    <w:rsid w:val="002053D3"/>
    <w:rsid w:val="00207B20"/>
    <w:rsid w:val="00217B04"/>
    <w:rsid w:val="002225B5"/>
    <w:rsid w:val="00225940"/>
    <w:rsid w:val="002320E4"/>
    <w:rsid w:val="00233C4A"/>
    <w:rsid w:val="002427AC"/>
    <w:rsid w:val="002467F4"/>
    <w:rsid w:val="00255EC7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452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16EF1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27A33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53978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75B5-B50E-485B-BE0D-232F085D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2987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2018-02-20T11:49:00Z</dcterms:created>
  <dcterms:modified xsi:type="dcterms:W3CDTF">2018-02-20T11:49:00Z</dcterms:modified>
</cp:coreProperties>
</file>